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AC6" w:rsidRDefault="007A3427" w:rsidP="00B040FC">
      <w:pPr>
        <w:spacing w:after="0" w:line="240" w:lineRule="auto"/>
        <w:ind w:left="4395" w:right="-5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033AC6" w:rsidRDefault="00033AC6" w:rsidP="00B040FC">
      <w:pPr>
        <w:spacing w:after="0" w:line="240" w:lineRule="auto"/>
        <w:ind w:left="4395" w:right="-5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  <w:r w:rsidR="007A3427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40FC"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AC6" w:rsidRDefault="00033AC6" w:rsidP="00B040FC">
      <w:pPr>
        <w:spacing w:after="0" w:line="240" w:lineRule="auto"/>
        <w:ind w:left="4395" w:right="-5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февраля 2026 г. № 48 </w:t>
      </w:r>
    </w:p>
    <w:p w:rsidR="00160548" w:rsidRPr="00160548" w:rsidRDefault="00160548" w:rsidP="00160548">
      <w:pPr>
        <w:ind w:left="4395" w:right="-568"/>
        <w:jc w:val="center"/>
        <w:rPr>
          <w:rFonts w:ascii="Times New Roman" w:hAnsi="Times New Roman" w:cs="Times New Roman"/>
          <w:sz w:val="24"/>
          <w:szCs w:val="24"/>
        </w:rPr>
      </w:pPr>
      <w:r w:rsidRPr="00160548">
        <w:rPr>
          <w:rFonts w:ascii="Times New Roman" w:hAnsi="Times New Roman" w:cs="Times New Roman"/>
          <w:sz w:val="24"/>
          <w:szCs w:val="24"/>
        </w:rPr>
        <w:t>(с изменениями, внесенными приказом Фонда перспективных исследований</w:t>
      </w:r>
      <w:r w:rsidRPr="00160548">
        <w:rPr>
          <w:rFonts w:ascii="Times New Roman" w:hAnsi="Times New Roman" w:cs="Times New Roman"/>
          <w:sz w:val="24"/>
          <w:szCs w:val="24"/>
        </w:rPr>
        <w:br/>
        <w:t>от «</w:t>
      </w:r>
      <w:r w:rsidR="007D1F50">
        <w:rPr>
          <w:rFonts w:ascii="Times New Roman" w:hAnsi="Times New Roman" w:cs="Times New Roman"/>
          <w:sz w:val="24"/>
          <w:szCs w:val="24"/>
        </w:rPr>
        <w:t>10</w:t>
      </w:r>
      <w:r w:rsidRPr="00160548">
        <w:rPr>
          <w:rFonts w:ascii="Times New Roman" w:hAnsi="Times New Roman" w:cs="Times New Roman"/>
          <w:sz w:val="24"/>
          <w:szCs w:val="24"/>
        </w:rPr>
        <w:t>»</w:t>
      </w:r>
      <w:r w:rsidR="007D1F50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160548">
        <w:rPr>
          <w:rFonts w:ascii="Times New Roman" w:hAnsi="Times New Roman" w:cs="Times New Roman"/>
          <w:sz w:val="24"/>
          <w:szCs w:val="24"/>
        </w:rPr>
        <w:t xml:space="preserve">2026 г.  № </w:t>
      </w:r>
      <w:r w:rsidR="007D1F50">
        <w:rPr>
          <w:rFonts w:ascii="Times New Roman" w:hAnsi="Times New Roman" w:cs="Times New Roman"/>
          <w:sz w:val="24"/>
          <w:szCs w:val="24"/>
        </w:rPr>
        <w:t>324</w:t>
      </w:r>
      <w:bookmarkStart w:id="0" w:name="_GoBack"/>
      <w:bookmarkEnd w:id="0"/>
      <w:r w:rsidRPr="00160548">
        <w:rPr>
          <w:rFonts w:ascii="Times New Roman" w:hAnsi="Times New Roman" w:cs="Times New Roman"/>
          <w:sz w:val="24"/>
          <w:szCs w:val="24"/>
        </w:rPr>
        <w:t>)</w:t>
      </w:r>
    </w:p>
    <w:p w:rsidR="00160548" w:rsidRDefault="00160548" w:rsidP="00B040FC">
      <w:pPr>
        <w:spacing w:after="0" w:line="240" w:lineRule="auto"/>
        <w:ind w:left="4395" w:right="-568"/>
        <w:jc w:val="center"/>
        <w:rPr>
          <w:rFonts w:ascii="Times New Roman" w:hAnsi="Times New Roman" w:cs="Times New Roman"/>
          <w:sz w:val="28"/>
          <w:szCs w:val="28"/>
        </w:rPr>
      </w:pPr>
    </w:p>
    <w:p w:rsidR="00033AC6" w:rsidRDefault="00033AC6" w:rsidP="00B040FC">
      <w:pPr>
        <w:spacing w:after="0" w:line="240" w:lineRule="auto"/>
        <w:ind w:left="4395" w:right="-568"/>
        <w:jc w:val="center"/>
        <w:rPr>
          <w:rFonts w:ascii="Times New Roman" w:hAnsi="Times New Roman" w:cs="Times New Roman"/>
          <w:sz w:val="28"/>
          <w:szCs w:val="28"/>
        </w:rPr>
      </w:pPr>
    </w:p>
    <w:p w:rsidR="00B040FC" w:rsidRDefault="00B040FC" w:rsidP="00942D7D">
      <w:pPr>
        <w:spacing w:after="0" w:line="240" w:lineRule="auto"/>
        <w:ind w:left="439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40FC" w:rsidRDefault="00B040FC" w:rsidP="00B040F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1A6550">
        <w:rPr>
          <w:rFonts w:ascii="Times New Roman" w:hAnsi="Times New Roman" w:cs="Times New Roman"/>
          <w:b/>
          <w:bCs/>
          <w:sz w:val="28"/>
          <w:szCs w:val="28"/>
        </w:rPr>
        <w:t>ОЛОЖЕНИЕ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040FC" w:rsidRPr="001A6550" w:rsidRDefault="00B040FC" w:rsidP="00B040F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550">
        <w:rPr>
          <w:rFonts w:ascii="Times New Roman" w:hAnsi="Times New Roman" w:cs="Times New Roman"/>
          <w:b/>
          <w:bCs/>
          <w:sz w:val="28"/>
          <w:szCs w:val="28"/>
        </w:rPr>
        <w:t>об осуществлении проверки достоверности и полноты сведений</w:t>
      </w:r>
      <w:r w:rsidR="00DB2946">
        <w:rPr>
          <w:rFonts w:ascii="Times New Roman" w:hAnsi="Times New Roman" w:cs="Times New Roman"/>
          <w:b/>
          <w:bCs/>
          <w:sz w:val="28"/>
          <w:szCs w:val="28"/>
        </w:rPr>
        <w:t xml:space="preserve"> о доходах, </w:t>
      </w:r>
      <w:r w:rsidR="00DB2946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об имуществе и обязательствах имущественного характера, </w:t>
      </w:r>
      <w:r w:rsidRPr="001A6550">
        <w:rPr>
          <w:rFonts w:ascii="Times New Roman" w:hAnsi="Times New Roman" w:cs="Times New Roman"/>
          <w:b/>
          <w:bCs/>
          <w:sz w:val="28"/>
          <w:szCs w:val="28"/>
        </w:rPr>
        <w:t xml:space="preserve">представляемых </w:t>
      </w:r>
      <w:r w:rsidRPr="00AB3BC5">
        <w:rPr>
          <w:rFonts w:ascii="Times New Roman" w:hAnsi="Times New Roman" w:cs="Times New Roman"/>
          <w:b/>
          <w:bCs/>
          <w:sz w:val="28"/>
          <w:szCs w:val="28"/>
        </w:rPr>
        <w:t>работниками</w:t>
      </w:r>
      <w:r w:rsidRPr="001A65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Фонда перспективных исследований, и соблюдения работниками Фонда перспективных исследований требований к служебному поведению</w:t>
      </w:r>
      <w:r w:rsidR="00020C75">
        <w:rPr>
          <w:rFonts w:ascii="Times New Roman" w:hAnsi="Times New Roman" w:cs="Times New Roman"/>
          <w:b/>
          <w:bCs/>
          <w:sz w:val="28"/>
          <w:szCs w:val="28"/>
        </w:rPr>
        <w:t xml:space="preserve"> и (или) требований о</w:t>
      </w:r>
      <w:r w:rsidR="00BD4CBD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020C75">
        <w:rPr>
          <w:rFonts w:ascii="Times New Roman" w:hAnsi="Times New Roman" w:cs="Times New Roman"/>
          <w:b/>
          <w:bCs/>
          <w:sz w:val="28"/>
          <w:szCs w:val="28"/>
        </w:rPr>
        <w:t xml:space="preserve"> урегулировании конфликта интересов</w:t>
      </w:r>
    </w:p>
    <w:p w:rsidR="00B040FC" w:rsidRPr="002A4557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40FC" w:rsidRPr="00020C75" w:rsidRDefault="00B040FC" w:rsidP="00C80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4847">
        <w:rPr>
          <w:rFonts w:ascii="Times New Roman" w:hAnsi="Times New Roman" w:cs="Times New Roman"/>
          <w:sz w:val="28"/>
          <w:szCs w:val="28"/>
        </w:rPr>
        <w:t xml:space="preserve">1. Настоящее Положение в соответствии с подпунктом «д» пункта 23 </w:t>
      </w:r>
      <w:r w:rsidR="00326084">
        <w:rPr>
          <w:rFonts w:ascii="Times New Roman" w:hAnsi="Times New Roman" w:cs="Times New Roman"/>
          <w:sz w:val="28"/>
          <w:szCs w:val="28"/>
        </w:rPr>
        <w:br/>
      </w:r>
      <w:r w:rsidRPr="001F4847">
        <w:rPr>
          <w:rFonts w:ascii="Times New Roman" w:hAnsi="Times New Roman" w:cs="Times New Roman"/>
          <w:sz w:val="28"/>
          <w:szCs w:val="28"/>
        </w:rPr>
        <w:t xml:space="preserve">Указа Президента Российской Федерации от </w:t>
      </w:r>
      <w:r w:rsidR="00326084">
        <w:rPr>
          <w:rFonts w:ascii="Times New Roman" w:hAnsi="Times New Roman" w:cs="Times New Roman"/>
          <w:sz w:val="28"/>
          <w:szCs w:val="28"/>
        </w:rPr>
        <w:t>0</w:t>
      </w:r>
      <w:r w:rsidRPr="001F4847">
        <w:rPr>
          <w:rFonts w:ascii="Times New Roman" w:hAnsi="Times New Roman" w:cs="Times New Roman"/>
          <w:sz w:val="28"/>
          <w:szCs w:val="28"/>
        </w:rPr>
        <w:t>2 апреля 2013 г. № 309 «О мерах по реализации отдельных положений Федерального закона «О противодействии коррупции» определяет п</w:t>
      </w:r>
      <w:r>
        <w:rPr>
          <w:rFonts w:ascii="Times New Roman" w:hAnsi="Times New Roman" w:cs="Times New Roman"/>
          <w:sz w:val="28"/>
          <w:szCs w:val="28"/>
        </w:rPr>
        <w:t>орядок осуществления проверки достоверности и полноты сведений</w:t>
      </w:r>
      <w:r w:rsidR="00DB2946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характера, </w:t>
      </w:r>
      <w:r>
        <w:rPr>
          <w:rFonts w:ascii="Times New Roman" w:hAnsi="Times New Roman" w:cs="Times New Roman"/>
          <w:sz w:val="28"/>
          <w:szCs w:val="28"/>
        </w:rPr>
        <w:t>представляемых работниками</w:t>
      </w:r>
      <w:r w:rsidR="00BD4CBD" w:rsidRPr="00BD4CBD">
        <w:rPr>
          <w:rFonts w:ascii="Times New Roman" w:hAnsi="Times New Roman" w:cs="Times New Roman"/>
          <w:sz w:val="28"/>
          <w:szCs w:val="28"/>
        </w:rPr>
        <w:t xml:space="preserve"> </w:t>
      </w:r>
      <w:r w:rsidR="00BD4CBD" w:rsidRPr="00EA3238"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  <w:r w:rsidR="001B725A" w:rsidRPr="00C116C5">
        <w:rPr>
          <w:rFonts w:ascii="Times New Roman" w:hAnsi="Times New Roman" w:cs="Times New Roman"/>
          <w:sz w:val="28"/>
          <w:szCs w:val="28"/>
        </w:rPr>
        <w:t xml:space="preserve"> (</w:t>
      </w:r>
      <w:r w:rsidR="001B725A">
        <w:rPr>
          <w:rFonts w:ascii="Times New Roman" w:hAnsi="Times New Roman" w:cs="Times New Roman"/>
          <w:sz w:val="28"/>
          <w:szCs w:val="28"/>
        </w:rPr>
        <w:t>далее – Фонд)</w:t>
      </w:r>
      <w:r>
        <w:rPr>
          <w:rFonts w:ascii="Times New Roman" w:hAnsi="Times New Roman" w:cs="Times New Roman"/>
          <w:sz w:val="28"/>
          <w:szCs w:val="28"/>
        </w:rPr>
        <w:t xml:space="preserve">, занимающими должности, </w:t>
      </w:r>
      <w:r w:rsidRPr="00AB3BC5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6" w:history="1">
        <w:r w:rsidRPr="00EA3238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EA3238">
        <w:rPr>
          <w:rFonts w:ascii="Times New Roman" w:hAnsi="Times New Roman" w:cs="Times New Roman"/>
          <w:sz w:val="28"/>
          <w:szCs w:val="28"/>
        </w:rPr>
        <w:t xml:space="preserve"> должностей Фонда перспективных исследований, </w:t>
      </w:r>
      <w:r w:rsidR="00DB2946">
        <w:rPr>
          <w:rFonts w:ascii="Times New Roman" w:hAnsi="Times New Roman" w:cs="Times New Roman"/>
          <w:sz w:val="28"/>
          <w:szCs w:val="28"/>
        </w:rPr>
        <w:t xml:space="preserve">согласно Приложению № 3 к приказу Фонда перспективных исследований от 16 февраля 2026 г. № 44 </w:t>
      </w:r>
      <w:r w:rsidR="00A77CDD" w:rsidRPr="00C116C5">
        <w:rPr>
          <w:rFonts w:ascii="Times New Roman" w:hAnsi="Times New Roman"/>
          <w:sz w:val="28"/>
          <w:szCs w:val="28"/>
        </w:rPr>
        <w:t xml:space="preserve">«О </w:t>
      </w:r>
      <w:r w:rsidR="00A77CDD" w:rsidRPr="00C116C5">
        <w:rPr>
          <w:rFonts w:ascii="Times New Roman" w:hAnsi="Times New Roman"/>
          <w:sz w:val="28"/>
          <w:szCs w:val="28"/>
          <w:lang w:eastAsia="ru-RU"/>
        </w:rPr>
        <w:t xml:space="preserve">мерах по </w:t>
      </w:r>
      <w:r w:rsidR="00A77CDD">
        <w:rPr>
          <w:rFonts w:ascii="Times New Roman" w:hAnsi="Times New Roman"/>
          <w:sz w:val="28"/>
          <w:szCs w:val="28"/>
          <w:lang w:eastAsia="ru-RU"/>
        </w:rPr>
        <w:t>п</w:t>
      </w:r>
      <w:r w:rsidR="00A77CDD" w:rsidRPr="00C116C5">
        <w:rPr>
          <w:rFonts w:ascii="Times New Roman" w:hAnsi="Times New Roman"/>
          <w:sz w:val="28"/>
          <w:szCs w:val="28"/>
          <w:lang w:eastAsia="ru-RU"/>
        </w:rPr>
        <w:t>ротиводействию коррупции</w:t>
      </w:r>
      <w:r w:rsidR="00C80D3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7CDD" w:rsidRPr="00C116C5">
        <w:rPr>
          <w:rFonts w:ascii="Times New Roman" w:hAnsi="Times New Roman"/>
          <w:sz w:val="28"/>
          <w:szCs w:val="28"/>
        </w:rPr>
        <w:t>в Фонде перспективных исследований»</w:t>
      </w:r>
      <w:r w:rsidR="00A77CDD">
        <w:rPr>
          <w:rFonts w:ascii="Times New Roman" w:hAnsi="Times New Roman"/>
          <w:sz w:val="28"/>
          <w:szCs w:val="28"/>
        </w:rPr>
        <w:t xml:space="preserve"> </w:t>
      </w:r>
      <w:r w:rsidRPr="00EA3238">
        <w:rPr>
          <w:rFonts w:ascii="Times New Roman" w:hAnsi="Times New Roman" w:cs="Times New Roman"/>
          <w:sz w:val="28"/>
          <w:szCs w:val="28"/>
        </w:rPr>
        <w:t xml:space="preserve">при </w:t>
      </w:r>
      <w:r w:rsidR="00DB2946">
        <w:rPr>
          <w:rFonts w:ascii="Times New Roman" w:hAnsi="Times New Roman" w:cs="Times New Roman"/>
          <w:sz w:val="28"/>
          <w:szCs w:val="28"/>
        </w:rPr>
        <w:t xml:space="preserve"> замещении </w:t>
      </w:r>
      <w:r w:rsidRPr="00EA3238">
        <w:rPr>
          <w:rFonts w:ascii="Times New Roman" w:hAnsi="Times New Roman" w:cs="Times New Roman"/>
          <w:sz w:val="28"/>
          <w:szCs w:val="28"/>
        </w:rPr>
        <w:t>которы</w:t>
      </w:r>
      <w:r w:rsidR="00DB2946">
        <w:rPr>
          <w:rFonts w:ascii="Times New Roman" w:hAnsi="Times New Roman" w:cs="Times New Roman"/>
          <w:sz w:val="28"/>
          <w:szCs w:val="28"/>
        </w:rPr>
        <w:t>х</w:t>
      </w:r>
      <w:r w:rsidRPr="00EA3238">
        <w:rPr>
          <w:rFonts w:ascii="Times New Roman" w:hAnsi="Times New Roman" w:cs="Times New Roman"/>
          <w:sz w:val="28"/>
          <w:szCs w:val="28"/>
        </w:rPr>
        <w:t xml:space="preserve"> работники Фонда</w:t>
      </w:r>
      <w:r w:rsidR="00326084" w:rsidRPr="00326084">
        <w:rPr>
          <w:rFonts w:ascii="Times New Roman" w:hAnsi="Times New Roman" w:cs="Times New Roman"/>
          <w:sz w:val="28"/>
          <w:szCs w:val="28"/>
        </w:rPr>
        <w:t xml:space="preserve"> </w:t>
      </w:r>
      <w:r w:rsidR="0080140F">
        <w:rPr>
          <w:rFonts w:ascii="Times New Roman" w:hAnsi="Times New Roman" w:cs="Times New Roman"/>
          <w:sz w:val="28"/>
          <w:szCs w:val="28"/>
        </w:rPr>
        <w:t xml:space="preserve">перспективных исследований </w:t>
      </w:r>
      <w:r w:rsidRPr="00EA3238">
        <w:rPr>
          <w:rFonts w:ascii="Times New Roman" w:hAnsi="Times New Roman" w:cs="Times New Roman"/>
          <w:sz w:val="28"/>
          <w:szCs w:val="28"/>
        </w:rPr>
        <w:t>обязаны представлять сведения о своих доходах</w:t>
      </w:r>
      <w:r w:rsidR="00326084">
        <w:rPr>
          <w:rFonts w:ascii="Times New Roman" w:hAnsi="Times New Roman" w:cs="Times New Roman"/>
          <w:sz w:val="28"/>
          <w:szCs w:val="28"/>
        </w:rPr>
        <w:t>,</w:t>
      </w:r>
      <w:r w:rsidRPr="00EA3238">
        <w:rPr>
          <w:rFonts w:ascii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характера, а также сведения о доходах</w:t>
      </w:r>
      <w:r w:rsidR="00326084">
        <w:rPr>
          <w:rFonts w:ascii="Times New Roman" w:hAnsi="Times New Roman" w:cs="Times New Roman"/>
          <w:sz w:val="28"/>
          <w:szCs w:val="28"/>
        </w:rPr>
        <w:t xml:space="preserve">, </w:t>
      </w:r>
      <w:r w:rsidR="00BD4CBD">
        <w:rPr>
          <w:rFonts w:ascii="Times New Roman" w:hAnsi="Times New Roman" w:cs="Times New Roman"/>
          <w:sz w:val="28"/>
          <w:szCs w:val="28"/>
        </w:rPr>
        <w:t xml:space="preserve">об имуществе </w:t>
      </w:r>
      <w:r w:rsidRPr="00EA3238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своих супруги (супруга)</w:t>
      </w:r>
      <w:r w:rsidR="00A47F5D">
        <w:rPr>
          <w:rFonts w:ascii="Times New Roman" w:hAnsi="Times New Roman" w:cs="Times New Roman"/>
          <w:sz w:val="28"/>
          <w:szCs w:val="28"/>
        </w:rPr>
        <w:t xml:space="preserve"> </w:t>
      </w:r>
      <w:r w:rsidRPr="00EA3238">
        <w:rPr>
          <w:rFonts w:ascii="Times New Roman" w:hAnsi="Times New Roman" w:cs="Times New Roman"/>
          <w:sz w:val="28"/>
          <w:szCs w:val="28"/>
        </w:rPr>
        <w:t>и несовершеннолетних детей (далее –</w:t>
      </w:r>
      <w:r w:rsidR="00450ED4">
        <w:rPr>
          <w:rFonts w:ascii="Times New Roman" w:hAnsi="Times New Roman" w:cs="Times New Roman"/>
          <w:sz w:val="28"/>
          <w:szCs w:val="28"/>
        </w:rPr>
        <w:t xml:space="preserve"> </w:t>
      </w:r>
      <w:r w:rsidRPr="00EA3238">
        <w:rPr>
          <w:rFonts w:ascii="Times New Roman" w:hAnsi="Times New Roman" w:cs="Times New Roman"/>
          <w:sz w:val="28"/>
          <w:szCs w:val="28"/>
        </w:rPr>
        <w:t>Перечень</w:t>
      </w:r>
      <w:r w:rsidR="001756E7">
        <w:rPr>
          <w:rFonts w:ascii="Times New Roman" w:hAnsi="Times New Roman" w:cs="Times New Roman"/>
          <w:sz w:val="28"/>
          <w:szCs w:val="28"/>
        </w:rPr>
        <w:t xml:space="preserve">, </w:t>
      </w:r>
      <w:r w:rsidR="001756E7" w:rsidRPr="00EA3238">
        <w:rPr>
          <w:rFonts w:ascii="Times New Roman" w:hAnsi="Times New Roman" w:cs="Times New Roman"/>
          <w:sz w:val="28"/>
          <w:szCs w:val="28"/>
        </w:rPr>
        <w:t>сведения о своих доходах</w:t>
      </w:r>
      <w:r w:rsidR="001756E7">
        <w:rPr>
          <w:rFonts w:ascii="Times New Roman" w:hAnsi="Times New Roman" w:cs="Times New Roman"/>
          <w:sz w:val="28"/>
          <w:szCs w:val="28"/>
        </w:rPr>
        <w:t>,</w:t>
      </w:r>
      <w:r w:rsidR="001756E7" w:rsidRPr="00EA3238">
        <w:rPr>
          <w:rFonts w:ascii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</w:t>
      </w:r>
      <w:r w:rsidRPr="00EA323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а также соблюдения </w:t>
      </w:r>
      <w:r w:rsidR="00020C75">
        <w:rPr>
          <w:rFonts w:ascii="Times New Roman" w:hAnsi="Times New Roman" w:cs="Times New Roman"/>
          <w:sz w:val="28"/>
          <w:szCs w:val="28"/>
        </w:rPr>
        <w:t>работниками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C75">
        <w:rPr>
          <w:rFonts w:ascii="Times New Roman" w:hAnsi="Times New Roman" w:cs="Times New Roman"/>
          <w:sz w:val="28"/>
          <w:szCs w:val="28"/>
        </w:rPr>
        <w:t xml:space="preserve">ограничений и запретов, исполнения ими обязанностей, установленных </w:t>
      </w:r>
      <w:r w:rsidR="001756E7">
        <w:rPr>
          <w:rFonts w:ascii="Times New Roman" w:hAnsi="Times New Roman" w:cs="Times New Roman"/>
          <w:sz w:val="28"/>
          <w:szCs w:val="28"/>
        </w:rPr>
        <w:t xml:space="preserve">Федеральным законом от 25 декабря 2008 г. </w:t>
      </w:r>
      <w:r w:rsidR="0080140F">
        <w:rPr>
          <w:rFonts w:ascii="Times New Roman" w:hAnsi="Times New Roman" w:cs="Times New Roman"/>
          <w:sz w:val="28"/>
          <w:szCs w:val="28"/>
        </w:rPr>
        <w:br/>
      </w:r>
      <w:r w:rsidR="001756E7">
        <w:rPr>
          <w:rFonts w:ascii="Times New Roman" w:hAnsi="Times New Roman" w:cs="Times New Roman"/>
          <w:sz w:val="28"/>
          <w:szCs w:val="28"/>
        </w:rPr>
        <w:t>№ 273-ФЗ «О</w:t>
      </w:r>
      <w:r w:rsidR="00020C75">
        <w:rPr>
          <w:rFonts w:ascii="Times New Roman" w:hAnsi="Times New Roman" w:cs="Times New Roman"/>
          <w:sz w:val="28"/>
          <w:szCs w:val="28"/>
        </w:rPr>
        <w:t xml:space="preserve"> противодействии коррупции</w:t>
      </w:r>
      <w:r w:rsidR="001756E7">
        <w:rPr>
          <w:rFonts w:ascii="Times New Roman" w:hAnsi="Times New Roman" w:cs="Times New Roman"/>
          <w:sz w:val="28"/>
          <w:szCs w:val="28"/>
        </w:rPr>
        <w:t>»</w:t>
      </w:r>
      <w:r w:rsidR="00020C75">
        <w:rPr>
          <w:rFonts w:ascii="Times New Roman" w:hAnsi="Times New Roman" w:cs="Times New Roman"/>
          <w:sz w:val="28"/>
          <w:szCs w:val="28"/>
        </w:rPr>
        <w:t>,</w:t>
      </w:r>
      <w:r w:rsidR="00BD4CBD">
        <w:rPr>
          <w:rFonts w:ascii="Times New Roman" w:hAnsi="Times New Roman" w:cs="Times New Roman"/>
          <w:sz w:val="28"/>
          <w:szCs w:val="28"/>
        </w:rPr>
        <w:t xml:space="preserve"> другими федеральными законами </w:t>
      </w:r>
      <w:r w:rsidR="001756E7">
        <w:rPr>
          <w:rFonts w:ascii="Times New Roman" w:hAnsi="Times New Roman" w:cs="Times New Roman"/>
          <w:sz w:val="28"/>
          <w:szCs w:val="28"/>
        </w:rPr>
        <w:t>и нормативными правовыми актами Российской Федерации,</w:t>
      </w:r>
      <w:r w:rsidR="00020C75">
        <w:rPr>
          <w:rFonts w:ascii="Times New Roman" w:hAnsi="Times New Roman" w:cs="Times New Roman"/>
          <w:sz w:val="28"/>
          <w:szCs w:val="28"/>
        </w:rPr>
        <w:t xml:space="preserve"> </w:t>
      </w:r>
      <w:r w:rsidR="00020C75" w:rsidRPr="00020C75">
        <w:rPr>
          <w:rFonts w:ascii="Times New Roman" w:hAnsi="Times New Roman" w:cs="Times New Roman"/>
          <w:bCs/>
          <w:sz w:val="28"/>
          <w:szCs w:val="28"/>
        </w:rPr>
        <w:t>и (или) требований о предотвращении или урегулировании конфликта интересов</w:t>
      </w:r>
      <w:r w:rsidR="00020C75" w:rsidRPr="00020C75">
        <w:rPr>
          <w:rFonts w:ascii="Times New Roman" w:hAnsi="Times New Roman" w:cs="Times New Roman"/>
          <w:sz w:val="28"/>
          <w:szCs w:val="28"/>
        </w:rPr>
        <w:t xml:space="preserve"> </w:t>
      </w:r>
      <w:r w:rsidR="00020C75">
        <w:rPr>
          <w:rFonts w:ascii="Times New Roman" w:hAnsi="Times New Roman" w:cs="Times New Roman"/>
          <w:sz w:val="28"/>
          <w:szCs w:val="28"/>
        </w:rPr>
        <w:t>(далее – требования</w:t>
      </w:r>
      <w:r w:rsidR="00A47F5D">
        <w:rPr>
          <w:rFonts w:ascii="Times New Roman" w:hAnsi="Times New Roman" w:cs="Times New Roman"/>
          <w:sz w:val="28"/>
          <w:szCs w:val="28"/>
        </w:rPr>
        <w:t xml:space="preserve"> </w:t>
      </w:r>
      <w:r w:rsidR="00020C75">
        <w:rPr>
          <w:rFonts w:ascii="Times New Roman" w:hAnsi="Times New Roman" w:cs="Times New Roman"/>
          <w:sz w:val="28"/>
          <w:szCs w:val="28"/>
        </w:rPr>
        <w:t>к служебному поведению и (или) требования об урегулировании конфликта интересов)</w:t>
      </w:r>
      <w:r w:rsidRPr="00020C75">
        <w:rPr>
          <w:rFonts w:ascii="Times New Roman" w:hAnsi="Times New Roman" w:cs="Times New Roman"/>
          <w:sz w:val="28"/>
          <w:szCs w:val="28"/>
        </w:rPr>
        <w:t>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9"/>
      <w:bookmarkEnd w:id="1"/>
      <w:r w:rsidRPr="001A655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 соответствии с н</w:t>
      </w:r>
      <w:r w:rsidRPr="001A6550">
        <w:rPr>
          <w:rFonts w:ascii="Times New Roman" w:hAnsi="Times New Roman" w:cs="Times New Roman"/>
          <w:sz w:val="28"/>
          <w:szCs w:val="28"/>
        </w:rPr>
        <w:t>астоящим Положением проверк</w:t>
      </w:r>
      <w:r>
        <w:rPr>
          <w:rFonts w:ascii="Times New Roman" w:hAnsi="Times New Roman" w:cs="Times New Roman"/>
          <w:sz w:val="28"/>
          <w:szCs w:val="28"/>
        </w:rPr>
        <w:t>е подлежат</w:t>
      </w:r>
      <w:r w:rsidRPr="001A6550">
        <w:rPr>
          <w:rFonts w:ascii="Times New Roman" w:hAnsi="Times New Roman" w:cs="Times New Roman"/>
          <w:sz w:val="28"/>
          <w:szCs w:val="28"/>
        </w:rPr>
        <w:t>:</w:t>
      </w:r>
    </w:p>
    <w:p w:rsidR="00B040FC" w:rsidRDefault="00B040FC" w:rsidP="001B725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достоверность и полнота сведений о доходах</w:t>
      </w:r>
      <w:r w:rsidR="0032608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  <w:r w:rsidR="00AD7CED">
        <w:rPr>
          <w:rFonts w:ascii="Times New Roman" w:hAnsi="Times New Roman" w:cs="Times New Roman"/>
          <w:sz w:val="28"/>
          <w:szCs w:val="28"/>
        </w:rPr>
        <w:t xml:space="preserve"> путем сравнительного анализа сведений за </w:t>
      </w:r>
      <w:r w:rsidR="0087127D">
        <w:rPr>
          <w:rFonts w:ascii="Times New Roman" w:hAnsi="Times New Roman" w:cs="Times New Roman"/>
          <w:sz w:val="28"/>
          <w:szCs w:val="28"/>
        </w:rPr>
        <w:t>отчетный период и за два года, предшествующие отчетному периоду</w:t>
      </w:r>
      <w:r>
        <w:rPr>
          <w:rFonts w:ascii="Times New Roman" w:hAnsi="Times New Roman" w:cs="Times New Roman"/>
          <w:sz w:val="28"/>
          <w:szCs w:val="28"/>
        </w:rPr>
        <w:t>, представляемых</w:t>
      </w:r>
      <w:r w:rsidR="001B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работниками</w:t>
      </w:r>
      <w:r w:rsidR="00326084">
        <w:rPr>
          <w:rFonts w:ascii="Times New Roman" w:hAnsi="Times New Roman" w:cs="Times New Roman"/>
          <w:sz w:val="28"/>
          <w:szCs w:val="28"/>
        </w:rPr>
        <w:t xml:space="preserve"> Фонда</w:t>
      </w:r>
      <w:r>
        <w:rPr>
          <w:rFonts w:ascii="Times New Roman" w:hAnsi="Times New Roman" w:cs="Times New Roman"/>
          <w:sz w:val="28"/>
          <w:szCs w:val="28"/>
        </w:rPr>
        <w:t xml:space="preserve">, занимающими должности, </w:t>
      </w:r>
      <w:r w:rsidRPr="00AB3BC5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r:id="rId7" w:history="1">
        <w:r w:rsidRPr="00EA3238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(далее – работники);</w:t>
      </w:r>
    </w:p>
    <w:p w:rsidR="00B040FC" w:rsidRDefault="00BD4CBD" w:rsidP="00B040FC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040FC">
        <w:rPr>
          <w:rFonts w:ascii="Times New Roman" w:hAnsi="Times New Roman" w:cs="Times New Roman"/>
          <w:sz w:val="28"/>
          <w:szCs w:val="28"/>
        </w:rPr>
        <w:t xml:space="preserve">) соблюдение работниками </w:t>
      </w:r>
      <w:r w:rsidR="001756E7">
        <w:rPr>
          <w:rFonts w:ascii="Times New Roman" w:hAnsi="Times New Roman" w:cs="Times New Roman"/>
          <w:sz w:val="28"/>
          <w:szCs w:val="28"/>
        </w:rPr>
        <w:t>требовани</w:t>
      </w:r>
      <w:r w:rsidR="005E4040">
        <w:rPr>
          <w:rFonts w:ascii="Times New Roman" w:hAnsi="Times New Roman" w:cs="Times New Roman"/>
          <w:sz w:val="28"/>
          <w:szCs w:val="28"/>
        </w:rPr>
        <w:t>й</w:t>
      </w:r>
      <w:r w:rsidR="001756E7">
        <w:rPr>
          <w:rFonts w:ascii="Times New Roman" w:hAnsi="Times New Roman" w:cs="Times New Roman"/>
          <w:sz w:val="28"/>
          <w:szCs w:val="28"/>
        </w:rPr>
        <w:t xml:space="preserve"> к служебному поведению и (или) требов</w:t>
      </w:r>
      <w:r w:rsidR="005E4040">
        <w:rPr>
          <w:rFonts w:ascii="Times New Roman" w:hAnsi="Times New Roman" w:cs="Times New Roman"/>
          <w:sz w:val="28"/>
          <w:szCs w:val="28"/>
        </w:rPr>
        <w:t>аний</w:t>
      </w:r>
      <w:r w:rsidR="001756E7">
        <w:rPr>
          <w:rFonts w:ascii="Times New Roman" w:hAnsi="Times New Roman" w:cs="Times New Roman"/>
          <w:sz w:val="28"/>
          <w:szCs w:val="28"/>
        </w:rPr>
        <w:t xml:space="preserve"> об урегулировании конфликта интересов.</w:t>
      </w:r>
    </w:p>
    <w:p w:rsidR="00B040FC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lastRenderedPageBreak/>
        <w:t>3. Проверка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55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по решению генерального директора Фонда отделом </w:t>
      </w:r>
      <w:r w:rsidR="00326084">
        <w:rPr>
          <w:rFonts w:ascii="Times New Roman" w:hAnsi="Times New Roman" w:cs="Times New Roman"/>
          <w:sz w:val="28"/>
          <w:szCs w:val="28"/>
        </w:rPr>
        <w:t>кадрового и документационного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F5D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6060F">
        <w:rPr>
          <w:rFonts w:ascii="Times New Roman" w:hAnsi="Times New Roman" w:cs="Times New Roman"/>
          <w:sz w:val="28"/>
          <w:szCs w:val="28"/>
        </w:rPr>
        <w:t>(далее – отдел кадрового и документационного обеспечения)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040FC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самостоятельно;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путем направления запроса в федеральные органы исполнительной власти в соответствии с их компетенцией.</w:t>
      </w:r>
    </w:p>
    <w:p w:rsidR="00B040FC" w:rsidRDefault="00B040FC" w:rsidP="00B040FC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об осуществлении проверки</w:t>
      </w:r>
      <w:r w:rsidRPr="001A6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 быть принято</w:t>
      </w:r>
      <w:r w:rsidRPr="001A6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основаниям, предусмотренным пунктом 10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№ 1065.</w:t>
      </w:r>
    </w:p>
    <w:p w:rsidR="00B040FC" w:rsidRPr="00415A3F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решение принимается </w:t>
      </w:r>
      <w:r w:rsidRPr="001A6550">
        <w:rPr>
          <w:rFonts w:ascii="Times New Roman" w:hAnsi="Times New Roman" w:cs="Times New Roman"/>
          <w:sz w:val="28"/>
          <w:szCs w:val="28"/>
        </w:rPr>
        <w:t>отдельно в отношении каждого работника</w:t>
      </w:r>
      <w:r>
        <w:rPr>
          <w:rFonts w:ascii="Times New Roman" w:hAnsi="Times New Roman" w:cs="Times New Roman"/>
          <w:sz w:val="28"/>
          <w:szCs w:val="28"/>
        </w:rPr>
        <w:t xml:space="preserve"> и оформляется в письменной форме.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A6550">
        <w:rPr>
          <w:rFonts w:ascii="Times New Roman" w:hAnsi="Times New Roman" w:cs="Times New Roman"/>
          <w:sz w:val="28"/>
          <w:szCs w:val="28"/>
        </w:rPr>
        <w:t>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A6550">
        <w:rPr>
          <w:rFonts w:ascii="Times New Roman" w:hAnsi="Times New Roman" w:cs="Times New Roman"/>
          <w:sz w:val="28"/>
          <w:szCs w:val="28"/>
        </w:rPr>
        <w:t>. При осуществлении проверки</w:t>
      </w:r>
      <w:r>
        <w:rPr>
          <w:rFonts w:ascii="Times New Roman" w:hAnsi="Times New Roman" w:cs="Times New Roman"/>
          <w:sz w:val="28"/>
          <w:szCs w:val="28"/>
        </w:rPr>
        <w:t xml:space="preserve"> работники отдела </w:t>
      </w:r>
      <w:r w:rsidR="00DB5A22">
        <w:rPr>
          <w:rFonts w:ascii="Times New Roman" w:hAnsi="Times New Roman" w:cs="Times New Roman"/>
          <w:sz w:val="28"/>
          <w:szCs w:val="28"/>
        </w:rPr>
        <w:t xml:space="preserve">кадрового и документационного обеспечения </w:t>
      </w:r>
      <w:r>
        <w:rPr>
          <w:rFonts w:ascii="Times New Roman" w:hAnsi="Times New Roman" w:cs="Times New Roman"/>
          <w:sz w:val="28"/>
          <w:szCs w:val="28"/>
        </w:rPr>
        <w:t>вправе</w:t>
      </w:r>
      <w:r w:rsidRPr="001A6550">
        <w:rPr>
          <w:rFonts w:ascii="Times New Roman" w:hAnsi="Times New Roman" w:cs="Times New Roman"/>
          <w:sz w:val="28"/>
          <w:szCs w:val="28"/>
        </w:rPr>
        <w:t>: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а) проводить беседу с работником;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б) изучать представленные работником сведения о доходах</w:t>
      </w:r>
      <w:r w:rsidR="0087127D">
        <w:rPr>
          <w:rFonts w:ascii="Times New Roman" w:hAnsi="Times New Roman" w:cs="Times New Roman"/>
          <w:sz w:val="28"/>
          <w:szCs w:val="28"/>
        </w:rPr>
        <w:t xml:space="preserve">, </w:t>
      </w:r>
      <w:r w:rsidRPr="001A6550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и дополнительные материалы;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 xml:space="preserve">в) получать от работника пояснения по представленным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1A6550">
        <w:rPr>
          <w:rFonts w:ascii="Times New Roman" w:hAnsi="Times New Roman" w:cs="Times New Roman"/>
          <w:sz w:val="28"/>
          <w:szCs w:val="28"/>
        </w:rPr>
        <w:t>им сведениям о доходах</w:t>
      </w:r>
      <w:r w:rsidR="00DB5A22">
        <w:rPr>
          <w:rFonts w:ascii="Times New Roman" w:hAnsi="Times New Roman" w:cs="Times New Roman"/>
          <w:sz w:val="28"/>
          <w:szCs w:val="28"/>
        </w:rPr>
        <w:t xml:space="preserve">, </w:t>
      </w:r>
      <w:r w:rsidRPr="001A6550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и материалам;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 xml:space="preserve">г) направлять в установленном порядке запрос </w:t>
      </w:r>
      <w:r w:rsidR="00157D61">
        <w:rPr>
          <w:rFonts w:ascii="Times New Roman" w:hAnsi="Times New Roman" w:cs="Times New Roman"/>
          <w:sz w:val="28"/>
          <w:szCs w:val="28"/>
        </w:rPr>
        <w:t xml:space="preserve">в органы прокуратуры Российской Федерации, федеральные </w:t>
      </w:r>
      <w:r w:rsidRPr="001A6550">
        <w:rPr>
          <w:rFonts w:ascii="Times New Roman" w:hAnsi="Times New Roman" w:cs="Times New Roman"/>
          <w:sz w:val="28"/>
          <w:szCs w:val="28"/>
        </w:rPr>
        <w:t xml:space="preserve">государственные органы, </w:t>
      </w:r>
      <w:r w:rsidR="00157D61">
        <w:rPr>
          <w:rFonts w:ascii="Times New Roman" w:hAnsi="Times New Roman" w:cs="Times New Roman"/>
          <w:sz w:val="28"/>
          <w:szCs w:val="28"/>
        </w:rPr>
        <w:t xml:space="preserve">государственные органы субъектов Российской Федерации, территориальные органы федеральных государственных органов, </w:t>
      </w:r>
      <w:r w:rsidRPr="001A6550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A6550">
        <w:rPr>
          <w:rFonts w:ascii="Times New Roman" w:hAnsi="Times New Roman" w:cs="Times New Roman"/>
          <w:sz w:val="28"/>
          <w:szCs w:val="28"/>
        </w:rPr>
        <w:t xml:space="preserve"> организации и общественные объединения об имеющихся у них сведениях: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о доходах</w:t>
      </w:r>
      <w:r w:rsidR="00157D61">
        <w:rPr>
          <w:rFonts w:ascii="Times New Roman" w:hAnsi="Times New Roman" w:cs="Times New Roman"/>
          <w:sz w:val="28"/>
          <w:szCs w:val="28"/>
        </w:rPr>
        <w:t xml:space="preserve">, </w:t>
      </w:r>
      <w:r w:rsidRPr="001A6550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работника, его супруги (супруга) и несовершеннолетних детей;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 xml:space="preserve">о соблюдении работником требований </w:t>
      </w:r>
      <w:r w:rsidR="001756E7">
        <w:rPr>
          <w:rFonts w:ascii="Times New Roman" w:hAnsi="Times New Roman" w:cs="Times New Roman"/>
          <w:sz w:val="28"/>
          <w:szCs w:val="28"/>
        </w:rPr>
        <w:t>к служебному поведению и (или) требований об урегулировании конфликта интересов</w:t>
      </w:r>
      <w:r w:rsidRPr="001A6550">
        <w:rPr>
          <w:rFonts w:ascii="Times New Roman" w:hAnsi="Times New Roman" w:cs="Times New Roman"/>
          <w:sz w:val="28"/>
          <w:szCs w:val="28"/>
        </w:rPr>
        <w:t>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получать информацию</w:t>
      </w:r>
      <w:r w:rsidRPr="001A6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1A6550">
        <w:rPr>
          <w:rFonts w:ascii="Times New Roman" w:hAnsi="Times New Roman" w:cs="Times New Roman"/>
          <w:sz w:val="28"/>
          <w:szCs w:val="28"/>
        </w:rPr>
        <w:t xml:space="preserve"> физических лиц </w:t>
      </w:r>
      <w:r w:rsidR="0006060F">
        <w:rPr>
          <w:rFonts w:ascii="Times New Roman" w:hAnsi="Times New Roman" w:cs="Times New Roman"/>
          <w:sz w:val="28"/>
          <w:szCs w:val="28"/>
        </w:rPr>
        <w:t>с их согласия;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 xml:space="preserve">е) осуществлять анализ сведений, представленных работником в соответствии с </w:t>
      </w:r>
      <w:r w:rsidR="001756E7">
        <w:rPr>
          <w:rFonts w:ascii="Times New Roman" w:hAnsi="Times New Roman" w:cs="Times New Roman"/>
          <w:sz w:val="28"/>
          <w:szCs w:val="28"/>
        </w:rPr>
        <w:t>Федеральным законом от 25 декабря 2008 г. № 273-ФЗ «О противодействии коррупции», другими федеральными законами и нормативными правовыми актами Российской Федерации</w:t>
      </w:r>
      <w:r w:rsidRPr="001A6550">
        <w:rPr>
          <w:rFonts w:ascii="Times New Roman" w:hAnsi="Times New Roman" w:cs="Times New Roman"/>
          <w:sz w:val="28"/>
          <w:szCs w:val="28"/>
        </w:rPr>
        <w:t>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A6550">
        <w:rPr>
          <w:rFonts w:ascii="Times New Roman" w:hAnsi="Times New Roman" w:cs="Times New Roman"/>
          <w:sz w:val="28"/>
          <w:szCs w:val="28"/>
        </w:rPr>
        <w:t xml:space="preserve">. </w:t>
      </w:r>
      <w:r w:rsidR="00BD4CBD">
        <w:rPr>
          <w:rFonts w:ascii="Times New Roman" w:hAnsi="Times New Roman" w:cs="Times New Roman"/>
          <w:sz w:val="28"/>
          <w:szCs w:val="28"/>
        </w:rPr>
        <w:t>Р</w:t>
      </w:r>
      <w:r w:rsidRPr="001A6550">
        <w:rPr>
          <w:rFonts w:ascii="Times New Roman" w:hAnsi="Times New Roman" w:cs="Times New Roman"/>
          <w:sz w:val="28"/>
          <w:szCs w:val="28"/>
        </w:rPr>
        <w:t>аботник вправе: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а) давать письменные пояснения в ходе проверки и по ее результатам;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б) представлять дополнительные материалы</w:t>
      </w:r>
      <w:r w:rsidR="00157D61">
        <w:rPr>
          <w:rFonts w:ascii="Times New Roman" w:hAnsi="Times New Roman" w:cs="Times New Roman"/>
          <w:sz w:val="28"/>
          <w:szCs w:val="28"/>
        </w:rPr>
        <w:t xml:space="preserve"> и давать по ним пояснения в </w:t>
      </w:r>
      <w:r w:rsidR="00157D61">
        <w:rPr>
          <w:rFonts w:ascii="Times New Roman" w:hAnsi="Times New Roman" w:cs="Times New Roman"/>
          <w:sz w:val="28"/>
          <w:szCs w:val="28"/>
        </w:rPr>
        <w:lastRenderedPageBreak/>
        <w:t>письменной форме</w:t>
      </w:r>
      <w:r w:rsidRPr="001A6550">
        <w:rPr>
          <w:rFonts w:ascii="Times New Roman" w:hAnsi="Times New Roman" w:cs="Times New Roman"/>
          <w:sz w:val="28"/>
          <w:szCs w:val="28"/>
        </w:rPr>
        <w:t>;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 xml:space="preserve">в) обращаться </w:t>
      </w:r>
      <w:r>
        <w:rPr>
          <w:rFonts w:ascii="Times New Roman" w:hAnsi="Times New Roman" w:cs="Times New Roman"/>
          <w:sz w:val="28"/>
          <w:szCs w:val="28"/>
        </w:rPr>
        <w:t xml:space="preserve">в отдел </w:t>
      </w:r>
      <w:r w:rsidR="0006060F">
        <w:rPr>
          <w:rFonts w:ascii="Times New Roman" w:hAnsi="Times New Roman" w:cs="Times New Roman"/>
          <w:sz w:val="28"/>
          <w:szCs w:val="28"/>
        </w:rPr>
        <w:t>кадрового и документационного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с подлежащим удовлетворению ходатайством</w:t>
      </w:r>
      <w:r w:rsidRPr="001A6550">
        <w:rPr>
          <w:rFonts w:ascii="Times New Roman" w:hAnsi="Times New Roman" w:cs="Times New Roman"/>
          <w:sz w:val="28"/>
          <w:szCs w:val="28"/>
        </w:rPr>
        <w:t xml:space="preserve"> о проведении с ним беседы по вопросам, связанным с проведением в отношении него проверки.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1A6550">
        <w:rPr>
          <w:rFonts w:ascii="Times New Roman" w:hAnsi="Times New Roman" w:cs="Times New Roman"/>
          <w:sz w:val="28"/>
          <w:szCs w:val="28"/>
        </w:rPr>
        <w:t>. Представленные работником дополнительные материалы и письменные пояснения приобщаются к материалам проверки.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1A6550">
        <w:rPr>
          <w:rFonts w:ascii="Times New Roman" w:hAnsi="Times New Roman" w:cs="Times New Roman"/>
          <w:sz w:val="28"/>
          <w:szCs w:val="28"/>
        </w:rPr>
        <w:t xml:space="preserve">. По результатам проверки </w:t>
      </w:r>
      <w:r>
        <w:rPr>
          <w:rFonts w:ascii="Times New Roman" w:hAnsi="Times New Roman" w:cs="Times New Roman"/>
          <w:sz w:val="28"/>
          <w:szCs w:val="28"/>
        </w:rPr>
        <w:t xml:space="preserve">отдел </w:t>
      </w:r>
      <w:r w:rsidR="0006060F">
        <w:rPr>
          <w:rFonts w:ascii="Times New Roman" w:hAnsi="Times New Roman" w:cs="Times New Roman"/>
          <w:sz w:val="28"/>
          <w:szCs w:val="28"/>
        </w:rPr>
        <w:t>кадрового и документационного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550">
        <w:rPr>
          <w:rFonts w:ascii="Times New Roman" w:hAnsi="Times New Roman" w:cs="Times New Roman"/>
          <w:sz w:val="28"/>
          <w:szCs w:val="28"/>
        </w:rPr>
        <w:t xml:space="preserve">в письменной форме представляет доклад </w:t>
      </w:r>
      <w:r>
        <w:rPr>
          <w:rFonts w:ascii="Times New Roman" w:hAnsi="Times New Roman" w:cs="Times New Roman"/>
          <w:sz w:val="28"/>
          <w:szCs w:val="28"/>
        </w:rPr>
        <w:t>генеральному директору Фонда</w:t>
      </w:r>
      <w:r w:rsidRPr="001A6550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 xml:space="preserve">результатах </w:t>
      </w:r>
      <w:r w:rsidRPr="001A6550">
        <w:rPr>
          <w:rFonts w:ascii="Times New Roman" w:hAnsi="Times New Roman" w:cs="Times New Roman"/>
          <w:sz w:val="28"/>
          <w:szCs w:val="28"/>
        </w:rPr>
        <w:t>проверки.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1A6550">
        <w:rPr>
          <w:rFonts w:ascii="Times New Roman" w:hAnsi="Times New Roman" w:cs="Times New Roman"/>
          <w:sz w:val="28"/>
          <w:szCs w:val="28"/>
        </w:rPr>
        <w:t>. В докладе о результатах проверки должно содержаться одно из следующих предложений:</w:t>
      </w:r>
    </w:p>
    <w:p w:rsidR="00B040FC" w:rsidRPr="001A6550" w:rsidRDefault="00BD4CBD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040FC" w:rsidRPr="001A6550">
        <w:rPr>
          <w:rFonts w:ascii="Times New Roman" w:hAnsi="Times New Roman" w:cs="Times New Roman"/>
          <w:sz w:val="28"/>
          <w:szCs w:val="28"/>
        </w:rPr>
        <w:t>) об отсутствии оснований для применения к работнику</w:t>
      </w:r>
      <w:r w:rsidR="00B040FC">
        <w:rPr>
          <w:rFonts w:ascii="Times New Roman" w:hAnsi="Times New Roman" w:cs="Times New Roman"/>
          <w:sz w:val="28"/>
          <w:szCs w:val="28"/>
        </w:rPr>
        <w:t xml:space="preserve"> </w:t>
      </w:r>
      <w:r w:rsidR="00B040FC" w:rsidRPr="001A6550">
        <w:rPr>
          <w:rFonts w:ascii="Times New Roman" w:hAnsi="Times New Roman" w:cs="Times New Roman"/>
          <w:sz w:val="28"/>
          <w:szCs w:val="28"/>
        </w:rPr>
        <w:t xml:space="preserve">мер </w:t>
      </w:r>
      <w:r w:rsidR="00157D61">
        <w:rPr>
          <w:rFonts w:ascii="Times New Roman" w:hAnsi="Times New Roman" w:cs="Times New Roman"/>
          <w:sz w:val="28"/>
          <w:szCs w:val="28"/>
        </w:rPr>
        <w:t xml:space="preserve">юридической </w:t>
      </w:r>
      <w:r w:rsidR="00B040FC" w:rsidRPr="001A6550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Федерации;</w:t>
      </w:r>
    </w:p>
    <w:p w:rsidR="00B040FC" w:rsidRPr="001A6550" w:rsidRDefault="00BD4CBD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040FC" w:rsidRPr="001A6550">
        <w:rPr>
          <w:rFonts w:ascii="Times New Roman" w:hAnsi="Times New Roman" w:cs="Times New Roman"/>
          <w:sz w:val="28"/>
          <w:szCs w:val="28"/>
        </w:rPr>
        <w:t xml:space="preserve">) о применении к работнику </w:t>
      </w:r>
      <w:r w:rsidR="00B040FC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040FC" w:rsidRPr="001A6550">
        <w:rPr>
          <w:rFonts w:ascii="Times New Roman" w:hAnsi="Times New Roman" w:cs="Times New Roman"/>
          <w:sz w:val="28"/>
          <w:szCs w:val="28"/>
        </w:rPr>
        <w:t xml:space="preserve">мер </w:t>
      </w:r>
      <w:r w:rsidR="00157D61">
        <w:rPr>
          <w:rFonts w:ascii="Times New Roman" w:hAnsi="Times New Roman" w:cs="Times New Roman"/>
          <w:sz w:val="28"/>
          <w:szCs w:val="28"/>
        </w:rPr>
        <w:t xml:space="preserve">юридической </w:t>
      </w:r>
      <w:r w:rsidR="00B040FC" w:rsidRPr="001A6550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Федерации;</w:t>
      </w:r>
    </w:p>
    <w:p w:rsidR="00B040FC" w:rsidRDefault="00BD4CBD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040FC" w:rsidRPr="001A6550">
        <w:rPr>
          <w:rFonts w:ascii="Times New Roman" w:hAnsi="Times New Roman" w:cs="Times New Roman"/>
          <w:sz w:val="28"/>
          <w:szCs w:val="28"/>
        </w:rPr>
        <w:t xml:space="preserve">) о представлении материалов проверки </w:t>
      </w:r>
      <w:r w:rsidR="00B040FC">
        <w:rPr>
          <w:rFonts w:ascii="Times New Roman" w:hAnsi="Times New Roman" w:cs="Times New Roman"/>
          <w:sz w:val="28"/>
          <w:szCs w:val="28"/>
        </w:rPr>
        <w:t>в Комиссию</w:t>
      </w:r>
      <w:r w:rsidR="00B040FC" w:rsidRPr="00FB5413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работников </w:t>
      </w:r>
      <w:r w:rsidR="00B040FC"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  <w:r w:rsidR="00B040FC" w:rsidRPr="00FB5413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 w:rsidR="00B040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Отдел </w:t>
      </w:r>
      <w:r w:rsidR="0006060F">
        <w:rPr>
          <w:rFonts w:ascii="Times New Roman" w:hAnsi="Times New Roman" w:cs="Times New Roman"/>
          <w:sz w:val="28"/>
          <w:szCs w:val="28"/>
        </w:rPr>
        <w:t>кадрового и документационного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обязан ознакомить</w:t>
      </w:r>
      <w:r w:rsidRPr="001A6550">
        <w:rPr>
          <w:rFonts w:ascii="Times New Roman" w:hAnsi="Times New Roman" w:cs="Times New Roman"/>
          <w:sz w:val="28"/>
          <w:szCs w:val="28"/>
        </w:rPr>
        <w:t xml:space="preserve"> работника с результатами проверки под </w:t>
      </w:r>
      <w:r w:rsidR="0006060F">
        <w:rPr>
          <w:rFonts w:ascii="Times New Roman" w:hAnsi="Times New Roman" w:cs="Times New Roman"/>
          <w:sz w:val="28"/>
          <w:szCs w:val="28"/>
        </w:rPr>
        <w:t>под</w:t>
      </w:r>
      <w:r w:rsidRPr="001A6550">
        <w:rPr>
          <w:rFonts w:ascii="Times New Roman" w:hAnsi="Times New Roman" w:cs="Times New Roman"/>
          <w:sz w:val="28"/>
          <w:szCs w:val="28"/>
        </w:rPr>
        <w:t>пись.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A6550">
        <w:rPr>
          <w:rFonts w:ascii="Times New Roman" w:hAnsi="Times New Roman" w:cs="Times New Roman"/>
          <w:sz w:val="28"/>
          <w:szCs w:val="28"/>
        </w:rPr>
        <w:t xml:space="preserve">. С письменного согласия </w:t>
      </w:r>
      <w:r>
        <w:rPr>
          <w:rFonts w:ascii="Times New Roman" w:hAnsi="Times New Roman" w:cs="Times New Roman"/>
          <w:sz w:val="28"/>
          <w:szCs w:val="28"/>
        </w:rPr>
        <w:t xml:space="preserve">генерального директора Фонда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A6550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r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Pr="001A6550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06060F">
        <w:rPr>
          <w:rFonts w:ascii="Times New Roman" w:hAnsi="Times New Roman" w:cs="Times New Roman"/>
          <w:sz w:val="28"/>
          <w:szCs w:val="28"/>
        </w:rPr>
        <w:t>кадрового и документационного обеспечения</w:t>
      </w:r>
      <w:r w:rsidRPr="001A6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</w:t>
      </w:r>
      <w:r w:rsidRPr="001A655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которые предоставляли</w:t>
      </w:r>
      <w:r w:rsidRPr="001A6550">
        <w:rPr>
          <w:rFonts w:ascii="Times New Roman" w:hAnsi="Times New Roman" w:cs="Times New Roman"/>
          <w:sz w:val="28"/>
          <w:szCs w:val="28"/>
        </w:rPr>
        <w:t xml:space="preserve"> информацию, явившуюся основанием для проведения проверки, с соблюдением </w:t>
      </w:r>
      <w:hyperlink r:id="rId8" w:history="1">
        <w:r w:rsidRPr="0063625B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63625B">
        <w:rPr>
          <w:rFonts w:ascii="Times New Roman" w:hAnsi="Times New Roman" w:cs="Times New Roman"/>
          <w:sz w:val="28"/>
          <w:szCs w:val="28"/>
        </w:rPr>
        <w:t xml:space="preserve"> Российской Фед</w:t>
      </w:r>
      <w:r w:rsidRPr="001A6550">
        <w:rPr>
          <w:rFonts w:ascii="Times New Roman" w:hAnsi="Times New Roman" w:cs="Times New Roman"/>
          <w:sz w:val="28"/>
          <w:szCs w:val="28"/>
        </w:rPr>
        <w:t>ерации о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 и государственной тайне</w:t>
      </w:r>
      <w:r w:rsidRPr="0063625B">
        <w:rPr>
          <w:rFonts w:ascii="Times New Roman" w:hAnsi="Times New Roman" w:cs="Times New Roman"/>
          <w:sz w:val="28"/>
          <w:szCs w:val="28"/>
        </w:rPr>
        <w:t xml:space="preserve"> </w:t>
      </w:r>
      <w:r w:rsidRPr="001A6550">
        <w:rPr>
          <w:rFonts w:ascii="Times New Roman" w:hAnsi="Times New Roman" w:cs="Times New Roman"/>
          <w:sz w:val="28"/>
          <w:szCs w:val="28"/>
        </w:rPr>
        <w:t>с одновременным уведомлением об этом работника, в отношении котор</w:t>
      </w:r>
      <w:r w:rsidR="001B725A">
        <w:rPr>
          <w:rFonts w:ascii="Times New Roman" w:hAnsi="Times New Roman" w:cs="Times New Roman"/>
          <w:sz w:val="28"/>
          <w:szCs w:val="28"/>
        </w:rPr>
        <w:t>ого</w:t>
      </w:r>
      <w:r w:rsidRPr="001A6550">
        <w:rPr>
          <w:rFonts w:ascii="Times New Roman" w:hAnsi="Times New Roman" w:cs="Times New Roman"/>
          <w:sz w:val="28"/>
          <w:szCs w:val="28"/>
        </w:rPr>
        <w:t xml:space="preserve"> проводилась проверка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A6550">
        <w:rPr>
          <w:rFonts w:ascii="Times New Roman" w:hAnsi="Times New Roman" w:cs="Times New Roman"/>
          <w:sz w:val="28"/>
          <w:szCs w:val="28"/>
        </w:rPr>
        <w:t xml:space="preserve">. При установлении в ходе проверки обстоятельств, свидетельствующих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1A6550">
        <w:rPr>
          <w:rFonts w:ascii="Times New Roman" w:hAnsi="Times New Roman" w:cs="Times New Roman"/>
          <w:sz w:val="28"/>
          <w:szCs w:val="28"/>
        </w:rPr>
        <w:t xml:space="preserve">о наличии признаков преступления или административного правонарушения, материалы об этом представляются в государственные органы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6550">
        <w:rPr>
          <w:rFonts w:ascii="Times New Roman" w:hAnsi="Times New Roman" w:cs="Times New Roman"/>
          <w:sz w:val="28"/>
          <w:szCs w:val="28"/>
        </w:rPr>
        <w:t>с их компетенцией.</w:t>
      </w:r>
    </w:p>
    <w:p w:rsidR="00B040FC" w:rsidRPr="001A6550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5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55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Генеральный директор Ф</w:t>
      </w:r>
      <w:r w:rsidRPr="001A6550">
        <w:rPr>
          <w:rFonts w:ascii="Times New Roman" w:hAnsi="Times New Roman" w:cs="Times New Roman"/>
          <w:sz w:val="28"/>
          <w:szCs w:val="28"/>
        </w:rPr>
        <w:t>онда, рассмотрев доклад о результатах проверки, принимает одно из следующих решений:</w:t>
      </w:r>
    </w:p>
    <w:p w:rsidR="00B040FC" w:rsidRPr="001A6550" w:rsidRDefault="005E1DC8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040FC">
        <w:rPr>
          <w:rFonts w:ascii="Times New Roman" w:hAnsi="Times New Roman" w:cs="Times New Roman"/>
          <w:sz w:val="28"/>
          <w:szCs w:val="28"/>
        </w:rPr>
        <w:t xml:space="preserve">) </w:t>
      </w:r>
      <w:r w:rsidR="00B040FC" w:rsidRPr="001A6550">
        <w:rPr>
          <w:rFonts w:ascii="Times New Roman" w:hAnsi="Times New Roman" w:cs="Times New Roman"/>
          <w:sz w:val="28"/>
          <w:szCs w:val="28"/>
        </w:rPr>
        <w:t>примен</w:t>
      </w:r>
      <w:r w:rsidR="00B040FC">
        <w:rPr>
          <w:rFonts w:ascii="Times New Roman" w:hAnsi="Times New Roman" w:cs="Times New Roman"/>
          <w:sz w:val="28"/>
          <w:szCs w:val="28"/>
        </w:rPr>
        <w:t xml:space="preserve">ить </w:t>
      </w:r>
      <w:r w:rsidR="00B040FC" w:rsidRPr="001A6550">
        <w:rPr>
          <w:rFonts w:ascii="Times New Roman" w:hAnsi="Times New Roman" w:cs="Times New Roman"/>
          <w:sz w:val="28"/>
          <w:szCs w:val="28"/>
        </w:rPr>
        <w:t>к работнику мер</w:t>
      </w:r>
      <w:r w:rsidR="00B040FC">
        <w:rPr>
          <w:rFonts w:ascii="Times New Roman" w:hAnsi="Times New Roman" w:cs="Times New Roman"/>
          <w:sz w:val="28"/>
          <w:szCs w:val="28"/>
        </w:rPr>
        <w:t>ы</w:t>
      </w:r>
      <w:r w:rsidR="00B040FC" w:rsidRPr="001A6550">
        <w:rPr>
          <w:rFonts w:ascii="Times New Roman" w:hAnsi="Times New Roman" w:cs="Times New Roman"/>
          <w:sz w:val="28"/>
          <w:szCs w:val="28"/>
        </w:rPr>
        <w:t xml:space="preserve"> </w:t>
      </w:r>
      <w:r w:rsidR="00A77CDD">
        <w:rPr>
          <w:rFonts w:ascii="Times New Roman" w:hAnsi="Times New Roman" w:cs="Times New Roman"/>
          <w:sz w:val="28"/>
          <w:szCs w:val="28"/>
        </w:rPr>
        <w:t xml:space="preserve">юридической </w:t>
      </w:r>
      <w:r w:rsidR="00B040FC" w:rsidRPr="001A6550">
        <w:rPr>
          <w:rFonts w:ascii="Times New Roman" w:hAnsi="Times New Roman" w:cs="Times New Roman"/>
          <w:sz w:val="28"/>
          <w:szCs w:val="28"/>
        </w:rPr>
        <w:t xml:space="preserve">ответственности в соответствии </w:t>
      </w:r>
      <w:r w:rsidR="00B040FC">
        <w:rPr>
          <w:rFonts w:ascii="Times New Roman" w:hAnsi="Times New Roman" w:cs="Times New Roman"/>
          <w:sz w:val="28"/>
          <w:szCs w:val="28"/>
        </w:rPr>
        <w:br/>
      </w:r>
      <w:r w:rsidR="00B040FC" w:rsidRPr="001A6550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Федерации;</w:t>
      </w:r>
    </w:p>
    <w:p w:rsidR="00B040FC" w:rsidRDefault="005E1DC8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040FC">
        <w:rPr>
          <w:rFonts w:ascii="Times New Roman" w:hAnsi="Times New Roman" w:cs="Times New Roman"/>
          <w:sz w:val="28"/>
          <w:szCs w:val="28"/>
        </w:rPr>
        <w:t xml:space="preserve">) </w:t>
      </w:r>
      <w:r w:rsidR="00B040FC" w:rsidRPr="001A6550">
        <w:rPr>
          <w:rFonts w:ascii="Times New Roman" w:hAnsi="Times New Roman" w:cs="Times New Roman"/>
          <w:sz w:val="28"/>
          <w:szCs w:val="28"/>
        </w:rPr>
        <w:t>представи</w:t>
      </w:r>
      <w:r w:rsidR="00B040FC">
        <w:rPr>
          <w:rFonts w:ascii="Times New Roman" w:hAnsi="Times New Roman" w:cs="Times New Roman"/>
          <w:sz w:val="28"/>
          <w:szCs w:val="28"/>
        </w:rPr>
        <w:t>ть</w:t>
      </w:r>
      <w:r w:rsidR="00B040FC" w:rsidRPr="001A6550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B040FC">
        <w:rPr>
          <w:rFonts w:ascii="Times New Roman" w:hAnsi="Times New Roman" w:cs="Times New Roman"/>
          <w:sz w:val="28"/>
          <w:szCs w:val="28"/>
        </w:rPr>
        <w:t>ы</w:t>
      </w:r>
      <w:r w:rsidR="00B040FC" w:rsidRPr="001A6550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B040FC" w:rsidRPr="002B35D9">
        <w:rPr>
          <w:rFonts w:ascii="Times New Roman" w:hAnsi="Times New Roman" w:cs="Times New Roman"/>
          <w:sz w:val="28"/>
          <w:szCs w:val="28"/>
        </w:rPr>
        <w:t>в Комиссию</w:t>
      </w:r>
      <w:r w:rsidR="00B040FC">
        <w:rPr>
          <w:rFonts w:ascii="Times New Roman" w:hAnsi="Times New Roman" w:cs="Times New Roman"/>
          <w:sz w:val="28"/>
          <w:szCs w:val="28"/>
        </w:rPr>
        <w:t xml:space="preserve"> </w:t>
      </w:r>
      <w:r w:rsidR="00B040FC" w:rsidRPr="00FB5413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работников </w:t>
      </w:r>
      <w:r w:rsidR="00B040FC"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  <w:r w:rsidR="00B040FC" w:rsidRPr="00FB5413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 w:rsidR="00B040FC" w:rsidRPr="002B35D9">
        <w:rPr>
          <w:rFonts w:ascii="Times New Roman" w:hAnsi="Times New Roman" w:cs="Times New Roman"/>
          <w:sz w:val="28"/>
          <w:szCs w:val="28"/>
        </w:rPr>
        <w:t>.</w:t>
      </w:r>
    </w:p>
    <w:p w:rsidR="00B040FC" w:rsidRDefault="00B040FC" w:rsidP="00B040FC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1A6550">
        <w:rPr>
          <w:rFonts w:ascii="Times New Roman" w:hAnsi="Times New Roman" w:cs="Times New Roman"/>
          <w:sz w:val="28"/>
          <w:szCs w:val="28"/>
        </w:rPr>
        <w:t xml:space="preserve">. Материалы проверки хранятся </w:t>
      </w:r>
      <w:r w:rsidR="00A47F5D">
        <w:rPr>
          <w:rFonts w:ascii="Times New Roman" w:hAnsi="Times New Roman" w:cs="Times New Roman"/>
          <w:sz w:val="28"/>
          <w:szCs w:val="28"/>
        </w:rPr>
        <w:t>в отделе</w:t>
      </w:r>
      <w:r w:rsidR="00A47F5D" w:rsidRPr="00A47F5D">
        <w:rPr>
          <w:rFonts w:ascii="Times New Roman" w:hAnsi="Times New Roman" w:cs="Times New Roman"/>
          <w:sz w:val="28"/>
          <w:szCs w:val="28"/>
        </w:rPr>
        <w:t xml:space="preserve"> </w:t>
      </w:r>
      <w:r w:rsidR="00A47F5D">
        <w:rPr>
          <w:rFonts w:ascii="Times New Roman" w:hAnsi="Times New Roman" w:cs="Times New Roman"/>
          <w:sz w:val="28"/>
          <w:szCs w:val="28"/>
        </w:rPr>
        <w:t xml:space="preserve">кадрового и документационного обеспечения </w:t>
      </w:r>
      <w:r w:rsidRPr="00986020">
        <w:rPr>
          <w:rFonts w:ascii="Times New Roman" w:hAnsi="Times New Roman" w:cs="Times New Roman"/>
          <w:sz w:val="28"/>
          <w:szCs w:val="28"/>
        </w:rPr>
        <w:t>в течении трех лет со дня окончания проверки.</w:t>
      </w:r>
    </w:p>
    <w:p w:rsidR="00326084" w:rsidRPr="001A6550" w:rsidRDefault="00326084" w:rsidP="00326084">
      <w:pPr>
        <w:widowControl w:val="0"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538" w:rsidRDefault="00326084" w:rsidP="00326084">
      <w:pPr>
        <w:jc w:val="center"/>
      </w:pPr>
      <w:r>
        <w:t>______________________________________________________</w:t>
      </w:r>
    </w:p>
    <w:sectPr w:rsidR="004E1538" w:rsidSect="00033AC6">
      <w:headerReference w:type="default" r:id="rId9"/>
      <w:pgSz w:w="11906" w:h="16838"/>
      <w:pgMar w:top="568" w:right="70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5D2" w:rsidRDefault="005B45D2">
      <w:pPr>
        <w:spacing w:after="0" w:line="240" w:lineRule="auto"/>
      </w:pPr>
      <w:r>
        <w:separator/>
      </w:r>
    </w:p>
  </w:endnote>
  <w:endnote w:type="continuationSeparator" w:id="0">
    <w:p w:rsidR="005B45D2" w:rsidRDefault="005B4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5D2" w:rsidRDefault="005B45D2">
      <w:pPr>
        <w:spacing w:after="0" w:line="240" w:lineRule="auto"/>
      </w:pPr>
      <w:r>
        <w:separator/>
      </w:r>
    </w:p>
  </w:footnote>
  <w:footnote w:type="continuationSeparator" w:id="0">
    <w:p w:rsidR="005B45D2" w:rsidRDefault="005B4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1409804"/>
      <w:docPartObj>
        <w:docPartGallery w:val="Page Numbers (Top of Page)"/>
        <w:docPartUnique/>
      </w:docPartObj>
    </w:sdtPr>
    <w:sdtEndPr/>
    <w:sdtContent>
      <w:p w:rsidR="00986020" w:rsidRDefault="00447A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F50">
          <w:rPr>
            <w:noProof/>
          </w:rPr>
          <w:t>2</w:t>
        </w:r>
        <w:r>
          <w:fldChar w:fldCharType="end"/>
        </w:r>
      </w:p>
    </w:sdtContent>
  </w:sdt>
  <w:p w:rsidR="00986020" w:rsidRDefault="007D1F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0FC"/>
    <w:rsid w:val="00020C75"/>
    <w:rsid w:val="00033AC6"/>
    <w:rsid w:val="0006060F"/>
    <w:rsid w:val="00072AA0"/>
    <w:rsid w:val="00157D61"/>
    <w:rsid w:val="00160548"/>
    <w:rsid w:val="001756E7"/>
    <w:rsid w:val="001B725A"/>
    <w:rsid w:val="002529CC"/>
    <w:rsid w:val="00326084"/>
    <w:rsid w:val="0039025D"/>
    <w:rsid w:val="00446F8F"/>
    <w:rsid w:val="00447A26"/>
    <w:rsid w:val="00450ED4"/>
    <w:rsid w:val="00501048"/>
    <w:rsid w:val="005B45D2"/>
    <w:rsid w:val="005E1DC8"/>
    <w:rsid w:val="005E4040"/>
    <w:rsid w:val="006459BD"/>
    <w:rsid w:val="00655C5E"/>
    <w:rsid w:val="006E704A"/>
    <w:rsid w:val="0079104B"/>
    <w:rsid w:val="007A3427"/>
    <w:rsid w:val="007D1F50"/>
    <w:rsid w:val="0080140F"/>
    <w:rsid w:val="0087127D"/>
    <w:rsid w:val="00942D7D"/>
    <w:rsid w:val="009F0E15"/>
    <w:rsid w:val="00A47F5D"/>
    <w:rsid w:val="00A77CDD"/>
    <w:rsid w:val="00AB1FA0"/>
    <w:rsid w:val="00AD7CED"/>
    <w:rsid w:val="00B040FC"/>
    <w:rsid w:val="00B400FA"/>
    <w:rsid w:val="00B804D2"/>
    <w:rsid w:val="00BD4CBD"/>
    <w:rsid w:val="00C116C5"/>
    <w:rsid w:val="00C80D3E"/>
    <w:rsid w:val="00CB6130"/>
    <w:rsid w:val="00CF4C19"/>
    <w:rsid w:val="00DB2946"/>
    <w:rsid w:val="00DB5A22"/>
    <w:rsid w:val="00F2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DA93D"/>
  <w15:chartTrackingRefBased/>
  <w15:docId w15:val="{69D3222A-4149-47CC-BF0A-321F0317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0F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B040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40FC"/>
  </w:style>
  <w:style w:type="paragraph" w:styleId="a5">
    <w:name w:val="Balloon Text"/>
    <w:basedOn w:val="a"/>
    <w:link w:val="a6"/>
    <w:uiPriority w:val="99"/>
    <w:semiHidden/>
    <w:unhideWhenUsed/>
    <w:rsid w:val="00CF4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4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7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9FBC367AEEEA7A42B018C5D9FF7F2C8C8C1E4E3997696D2B9C44A34F594433883C0A04B382D1i656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FA58317ADD3FF4BE85B2860787EE6B27548B526A1D65897A93C693D4F39233CA16A4BEC524B7DA4uFZ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A58317ADD3FF4BE85B2860787EE6B27548B526A1D65897A93C693D4F39233CA16A4BEC524B7DA4uFZ1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Ховалыг Дарина Витальевна</dc:creator>
  <cp:keywords/>
  <dc:description/>
  <cp:lastModifiedBy>Пилясова Юлия Николаевна</cp:lastModifiedBy>
  <cp:revision>7</cp:revision>
  <cp:lastPrinted>2026-09-10T06:01:00Z</cp:lastPrinted>
  <dcterms:created xsi:type="dcterms:W3CDTF">2026-09-08T07:29:00Z</dcterms:created>
  <dcterms:modified xsi:type="dcterms:W3CDTF">2026-09-17T13:53:00Z</dcterms:modified>
</cp:coreProperties>
</file>